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23" w:type="dxa"/>
        <w:tblInd w:w="-601" w:type="dxa"/>
        <w:tblLayout w:type="fixed"/>
        <w:tblLook w:val="00A0"/>
      </w:tblPr>
      <w:tblGrid>
        <w:gridCol w:w="3393"/>
        <w:gridCol w:w="1886"/>
        <w:gridCol w:w="1004"/>
        <w:gridCol w:w="4140"/>
      </w:tblGrid>
      <w:tr w:rsidR="008A1E12" w:rsidRPr="008B4362" w:rsidTr="00F47AB6">
        <w:trPr>
          <w:trHeight w:val="411"/>
        </w:trPr>
        <w:tc>
          <w:tcPr>
            <w:tcW w:w="10423" w:type="dxa"/>
            <w:gridSpan w:val="4"/>
          </w:tcPr>
          <w:p w:rsidR="008A1E12" w:rsidRPr="008B4362" w:rsidRDefault="007D3270" w:rsidP="008B4362">
            <w:pP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sz w:val="36"/>
                <w:szCs w:val="36"/>
                <w:lang w:val="ba-RU"/>
              </w:rPr>
            </w:pPr>
            <w:r>
              <w:rPr>
                <w:noProof/>
              </w:rPr>
              <w:drawing>
                <wp:inline distT="0" distB="0" distL="0" distR="0">
                  <wp:extent cx="3629025" cy="2000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90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E12" w:rsidRPr="008B4362" w:rsidTr="00F47AB6">
        <w:trPr>
          <w:trHeight w:val="1546"/>
        </w:trPr>
        <w:tc>
          <w:tcPr>
            <w:tcW w:w="3393" w:type="dxa"/>
          </w:tcPr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4362">
              <w:rPr>
                <w:rFonts w:ascii="Times New Roman" w:hAnsi="Times New Roman"/>
                <w:sz w:val="24"/>
                <w:szCs w:val="24"/>
              </w:rPr>
              <w:t>Башкортостан</w:t>
            </w:r>
            <w:r w:rsidRPr="008B4362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 Республикаһы</w:t>
            </w:r>
          </w:p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8B436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 xml:space="preserve">ЯУАПЛЫЛЫҒЫ </w:t>
            </w:r>
          </w:p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36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СИКЛӘНГӘН ЙӘМҒИӘТ</w:t>
            </w:r>
          </w:p>
        </w:tc>
        <w:tc>
          <w:tcPr>
            <w:tcW w:w="2889" w:type="dxa"/>
            <w:gridSpan w:val="2"/>
          </w:tcPr>
          <w:p w:rsidR="008A1E12" w:rsidRPr="00C4054C" w:rsidRDefault="008A1E12" w:rsidP="008B4362">
            <w:pPr>
              <w:spacing w:after="0" w:line="240" w:lineRule="auto"/>
            </w:pPr>
          </w:p>
          <w:p w:rsidR="008A1E12" w:rsidRPr="000D55BD" w:rsidRDefault="007D3270" w:rsidP="008B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0572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</w:tcPr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</w:p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B4362">
              <w:rPr>
                <w:rFonts w:ascii="Times New Roman" w:hAnsi="Times New Roman"/>
                <w:sz w:val="24"/>
                <w:szCs w:val="24"/>
                <w:lang w:val="ba-RU"/>
              </w:rPr>
              <w:t>Республика Башкортостан</w:t>
            </w:r>
          </w:p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</w:pPr>
            <w:r w:rsidRPr="008B4362">
              <w:rPr>
                <w:rFonts w:ascii="Times New Roman" w:hAnsi="Times New Roman"/>
                <w:b/>
                <w:bCs/>
                <w:sz w:val="24"/>
                <w:szCs w:val="24"/>
                <w:lang w:val="ba-RU"/>
              </w:rPr>
              <w:t>ОБЩЕСТВО С ОГРАНИЧЕННОЙ ОТВЕТСТВЕННОСТЬЮ</w:t>
            </w:r>
          </w:p>
        </w:tc>
      </w:tr>
      <w:tr w:rsidR="008A1E12" w:rsidRPr="008B4362" w:rsidTr="00F47AB6">
        <w:trPr>
          <w:trHeight w:val="241"/>
        </w:trPr>
        <w:tc>
          <w:tcPr>
            <w:tcW w:w="10423" w:type="dxa"/>
            <w:gridSpan w:val="4"/>
          </w:tcPr>
          <w:p w:rsidR="008A1E12" w:rsidRPr="008B4362" w:rsidRDefault="008A1E12" w:rsidP="008B436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abic Typesetting" w:hAnsi="Arabic Typesetting" w:cs="Arabic Typesetting"/>
                <w:b/>
                <w:bCs/>
                <w:sz w:val="16"/>
                <w:szCs w:val="16"/>
              </w:rPr>
            </w:pPr>
          </w:p>
        </w:tc>
      </w:tr>
      <w:tr w:rsidR="008A1E12" w:rsidRPr="008B4362" w:rsidTr="00F47AB6">
        <w:trPr>
          <w:trHeight w:val="1041"/>
        </w:trPr>
        <w:tc>
          <w:tcPr>
            <w:tcW w:w="6283" w:type="dxa"/>
            <w:gridSpan w:val="3"/>
          </w:tcPr>
          <w:p w:rsidR="008A1E12" w:rsidRPr="008B4362" w:rsidRDefault="008A1E12" w:rsidP="008B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362">
              <w:rPr>
                <w:rFonts w:ascii="Times New Roman" w:hAnsi="Times New Roman"/>
                <w:sz w:val="20"/>
                <w:szCs w:val="20"/>
              </w:rPr>
              <w:t xml:space="preserve">ИНН/КПП 0277070350/027301001 ОГРН 1050204468302, </w:t>
            </w:r>
          </w:p>
          <w:p w:rsidR="008A1E12" w:rsidRPr="008B4362" w:rsidRDefault="008A1E12" w:rsidP="008B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362">
              <w:rPr>
                <w:rFonts w:ascii="Times New Roman" w:hAnsi="Times New Roman"/>
                <w:sz w:val="20"/>
                <w:szCs w:val="20"/>
              </w:rPr>
              <w:t xml:space="preserve">р/с 40702810606000006317, к/с 30101810300000000601, </w:t>
            </w:r>
          </w:p>
          <w:p w:rsidR="008A1E12" w:rsidRPr="008B4362" w:rsidRDefault="008A1E12" w:rsidP="008B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362">
              <w:rPr>
                <w:rFonts w:ascii="Times New Roman" w:hAnsi="Times New Roman"/>
                <w:sz w:val="20"/>
                <w:szCs w:val="20"/>
              </w:rPr>
              <w:t xml:space="preserve">БИК 048073601, в Башкирском отделении </w:t>
            </w:r>
          </w:p>
          <w:p w:rsidR="008A1E12" w:rsidRPr="008B4362" w:rsidRDefault="008A1E12" w:rsidP="008B43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4362">
              <w:rPr>
                <w:rFonts w:ascii="Times New Roman" w:hAnsi="Times New Roman"/>
                <w:sz w:val="20"/>
                <w:szCs w:val="20"/>
              </w:rPr>
              <w:t>№8598 ОАО «Сбербанк России»</w:t>
            </w:r>
          </w:p>
        </w:tc>
        <w:tc>
          <w:tcPr>
            <w:tcW w:w="4139" w:type="dxa"/>
          </w:tcPr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362">
              <w:rPr>
                <w:rFonts w:ascii="Times New Roman" w:hAnsi="Times New Roman"/>
                <w:sz w:val="20"/>
                <w:szCs w:val="20"/>
              </w:rPr>
              <w:t xml:space="preserve">450028, Россия, Республика Башкортостан, </w:t>
            </w:r>
          </w:p>
          <w:p w:rsidR="008A1E12" w:rsidRPr="008B4362" w:rsidRDefault="00420596" w:rsidP="008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Уфа, ул. Гвардейская, 55а</w:t>
            </w:r>
          </w:p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4362">
              <w:rPr>
                <w:rFonts w:ascii="Times New Roman" w:hAnsi="Times New Roman"/>
                <w:sz w:val="20"/>
                <w:szCs w:val="20"/>
              </w:rPr>
              <w:t>Тел/факс: 8 (347) 226-80-52</w:t>
            </w:r>
          </w:p>
          <w:p w:rsidR="008A1E12" w:rsidRPr="008B4362" w:rsidRDefault="008A1E12" w:rsidP="008B4362">
            <w:pPr>
              <w:spacing w:after="0" w:line="36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B4362">
              <w:rPr>
                <w:rFonts w:ascii="Times New Roman" w:hAnsi="Times New Roman"/>
                <w:sz w:val="20"/>
                <w:szCs w:val="20"/>
              </w:rPr>
              <w:t xml:space="preserve">e-mail: </w:t>
            </w:r>
            <w:r w:rsidRPr="008B436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promcenterufa@mail.ru</w:t>
            </w:r>
          </w:p>
        </w:tc>
      </w:tr>
      <w:tr w:rsidR="008A1E12" w:rsidRPr="008B4362" w:rsidTr="00F47AB6">
        <w:trPr>
          <w:trHeight w:val="271"/>
        </w:trPr>
        <w:tc>
          <w:tcPr>
            <w:tcW w:w="10423" w:type="dxa"/>
            <w:gridSpan w:val="4"/>
          </w:tcPr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E12" w:rsidRPr="008B4362" w:rsidTr="00F47AB6">
        <w:trPr>
          <w:trHeight w:val="286"/>
        </w:trPr>
        <w:tc>
          <w:tcPr>
            <w:tcW w:w="5279" w:type="dxa"/>
            <w:gridSpan w:val="2"/>
            <w:vMerge w:val="restart"/>
          </w:tcPr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5144" w:type="dxa"/>
            <w:gridSpan w:val="2"/>
          </w:tcPr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A1E12" w:rsidRPr="008B4362" w:rsidTr="00F47AB6">
        <w:trPr>
          <w:trHeight w:val="271"/>
        </w:trPr>
        <w:tc>
          <w:tcPr>
            <w:tcW w:w="5279" w:type="dxa"/>
            <w:gridSpan w:val="2"/>
            <w:vMerge/>
          </w:tcPr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4" w:type="dxa"/>
            <w:gridSpan w:val="2"/>
          </w:tcPr>
          <w:p w:rsidR="008A1E12" w:rsidRPr="008B4362" w:rsidRDefault="008A1E12" w:rsidP="008B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3270" w:rsidRPr="007D3270" w:rsidRDefault="007D3270" w:rsidP="007D3270">
      <w:pPr>
        <w:widowControl w:val="0"/>
        <w:suppressAutoHyphens/>
        <w:spacing w:after="0" w:line="360" w:lineRule="auto"/>
        <w:jc w:val="center"/>
        <w:rPr>
          <w:rFonts w:ascii="Times New Roman" w:eastAsia="Andale Sans UI" w:hAnsi="Times New Roman"/>
          <w:b/>
          <w:bCs/>
          <w:kern w:val="1"/>
          <w:sz w:val="28"/>
          <w:szCs w:val="28"/>
          <w:u w:val="single"/>
        </w:rPr>
      </w:pPr>
      <w:r w:rsidRPr="007D3270">
        <w:rPr>
          <w:rFonts w:ascii="Times New Roman" w:eastAsia="Andale Sans UI" w:hAnsi="Times New Roman"/>
          <w:b/>
          <w:bCs/>
          <w:kern w:val="1"/>
          <w:sz w:val="28"/>
          <w:szCs w:val="28"/>
          <w:u w:val="single"/>
        </w:rPr>
        <w:t xml:space="preserve">Реквизиты ООО «ПромЦентр» </w:t>
      </w:r>
    </w:p>
    <w:p w:rsidR="007D3270" w:rsidRPr="007D3270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Полное наименование: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Общество с ограниченной ответственностью «ПромЦентр»</w:t>
      </w:r>
    </w:p>
    <w:p w:rsidR="007D3270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Сокращенное наименование: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ООО «ПромЦентр»</w:t>
      </w:r>
    </w:p>
    <w:p w:rsidR="00F47AB6" w:rsidRDefault="00F47AB6" w:rsidP="00F47AB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Р/с</w:t>
      </w:r>
      <w:r w:rsidRPr="00F47AB6">
        <w:rPr>
          <w:rFonts w:ascii="Times New Roman" w:eastAsia="Andale Sans UI" w:hAnsi="Times New Roman"/>
          <w:kern w:val="1"/>
          <w:sz w:val="28"/>
          <w:szCs w:val="28"/>
        </w:rPr>
        <w:t xml:space="preserve"> 40702810606000006317</w:t>
      </w:r>
    </w:p>
    <w:p w:rsidR="00F47AB6" w:rsidRPr="00F47AB6" w:rsidRDefault="009253C9" w:rsidP="00F47AB6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К</w:t>
      </w:r>
      <w:r w:rsidR="00F47AB6" w:rsidRPr="00227450">
        <w:rPr>
          <w:rFonts w:ascii="Times New Roman" w:eastAsia="Andale Sans UI" w:hAnsi="Times New Roman"/>
          <w:b/>
          <w:kern w:val="1"/>
          <w:sz w:val="28"/>
          <w:szCs w:val="28"/>
        </w:rPr>
        <w:t>/с</w:t>
      </w:r>
      <w:r w:rsidR="00F47AB6">
        <w:rPr>
          <w:rFonts w:ascii="Times New Roman" w:eastAsia="Andale Sans UI" w:hAnsi="Times New Roman"/>
          <w:kern w:val="1"/>
          <w:sz w:val="28"/>
          <w:szCs w:val="28"/>
        </w:rPr>
        <w:t xml:space="preserve"> 30101810300000000601</w:t>
      </w:r>
    </w:p>
    <w:p w:rsidR="00F47AB6" w:rsidRDefault="00F47AB6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БИК</w:t>
      </w:r>
      <w:r w:rsidRPr="00F47AB6">
        <w:rPr>
          <w:rFonts w:ascii="Times New Roman" w:eastAsia="Andale Sans UI" w:hAnsi="Times New Roman"/>
          <w:kern w:val="1"/>
          <w:sz w:val="28"/>
          <w:szCs w:val="28"/>
        </w:rPr>
        <w:t xml:space="preserve"> 048073601</w:t>
      </w:r>
    </w:p>
    <w:p w:rsidR="007D3270" w:rsidRPr="007D3270" w:rsidRDefault="00F47AB6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F47AB6">
        <w:rPr>
          <w:rFonts w:ascii="Times New Roman" w:eastAsia="Andale Sans UI" w:hAnsi="Times New Roman"/>
          <w:kern w:val="1"/>
          <w:sz w:val="28"/>
          <w:szCs w:val="28"/>
        </w:rPr>
        <w:t>в Башкирском отделении №8598 ОАО «Сбербанк России»</w:t>
      </w:r>
    </w:p>
    <w:p w:rsidR="007D3270" w:rsidRPr="007D3270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ИНН</w:t>
      </w:r>
      <w:r w:rsidR="009253C9">
        <w:rPr>
          <w:rFonts w:ascii="Times New Roman" w:eastAsia="Andale Sans UI" w:hAnsi="Times New Roman"/>
          <w:kern w:val="1"/>
          <w:sz w:val="28"/>
          <w:szCs w:val="28"/>
        </w:rPr>
        <w:t xml:space="preserve"> 0277070350 / </w:t>
      </w:r>
      <w:r w:rsidR="009253C9" w:rsidRPr="00227450">
        <w:rPr>
          <w:rFonts w:ascii="Times New Roman" w:eastAsia="Andale Sans UI" w:hAnsi="Times New Roman"/>
          <w:b/>
          <w:kern w:val="1"/>
          <w:sz w:val="28"/>
          <w:szCs w:val="28"/>
        </w:rPr>
        <w:t>КПП</w:t>
      </w:r>
      <w:r w:rsidRPr="009253C9">
        <w:rPr>
          <w:rFonts w:ascii="Times New Roman" w:eastAsia="Andale Sans UI" w:hAnsi="Times New Roman"/>
          <w:bCs/>
          <w:kern w:val="1"/>
          <w:sz w:val="28"/>
          <w:szCs w:val="28"/>
        </w:rPr>
        <w:t>027301001</w:t>
      </w:r>
    </w:p>
    <w:p w:rsidR="007D3270" w:rsidRPr="007D3270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ОГРН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1050204468302</w:t>
      </w:r>
    </w:p>
    <w:p w:rsidR="007D3270" w:rsidRPr="007D3270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ОКПО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77841336</w:t>
      </w:r>
    </w:p>
    <w:p w:rsidR="007D3270" w:rsidRPr="007D3270" w:rsidRDefault="009253C9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ОКВЭД</w:t>
      </w:r>
      <w:r w:rsidR="007D3270"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70.20.2</w:t>
      </w:r>
    </w:p>
    <w:p w:rsidR="007D3270" w:rsidRPr="007D3270" w:rsidRDefault="009253C9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ОКФС</w:t>
      </w:r>
      <w:r w:rsidR="007D3270" w:rsidRPr="007D3270">
        <w:rPr>
          <w:rFonts w:ascii="Times New Roman" w:eastAsia="Andale Sans UI" w:hAnsi="Times New Roman"/>
          <w:kern w:val="1"/>
          <w:sz w:val="28"/>
          <w:szCs w:val="28"/>
        </w:rPr>
        <w:t>13</w:t>
      </w:r>
    </w:p>
    <w:p w:rsidR="007D3270" w:rsidRPr="007D3270" w:rsidRDefault="009253C9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227450">
        <w:rPr>
          <w:rFonts w:ascii="Times New Roman" w:eastAsia="Andale Sans UI" w:hAnsi="Times New Roman"/>
          <w:b/>
          <w:kern w:val="1"/>
          <w:sz w:val="28"/>
          <w:szCs w:val="28"/>
        </w:rPr>
        <w:t>ОКОПФ</w:t>
      </w:r>
      <w:r w:rsidR="007D3270"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65</w:t>
      </w:r>
    </w:p>
    <w:p w:rsidR="007D3270" w:rsidRPr="007D3270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7D3270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Юр. </w:t>
      </w:r>
      <w:r w:rsidR="009253C9">
        <w:rPr>
          <w:rFonts w:ascii="Times New Roman" w:eastAsia="Andale Sans UI" w:hAnsi="Times New Roman"/>
          <w:b/>
          <w:bCs/>
          <w:kern w:val="1"/>
          <w:sz w:val="28"/>
          <w:szCs w:val="28"/>
        </w:rPr>
        <w:t>а</w:t>
      </w:r>
      <w:r w:rsidRPr="007D3270">
        <w:rPr>
          <w:rFonts w:ascii="Times New Roman" w:eastAsia="Andale Sans UI" w:hAnsi="Times New Roman"/>
          <w:b/>
          <w:bCs/>
          <w:kern w:val="1"/>
          <w:sz w:val="28"/>
          <w:szCs w:val="28"/>
        </w:rPr>
        <w:t>дрес</w:t>
      </w:r>
      <w:r w:rsidR="009253C9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: 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>450028, РБ, г.Уфа, ул. Гвардейская</w:t>
      </w:r>
      <w:r w:rsidR="009253C9">
        <w:rPr>
          <w:rFonts w:ascii="Times New Roman" w:eastAsia="Andale Sans UI" w:hAnsi="Times New Roman"/>
          <w:kern w:val="1"/>
          <w:sz w:val="28"/>
          <w:szCs w:val="28"/>
        </w:rPr>
        <w:t>,</w:t>
      </w:r>
      <w:r w:rsidR="00525820">
        <w:rPr>
          <w:rFonts w:ascii="Times New Roman" w:eastAsia="Andale Sans UI" w:hAnsi="Times New Roman"/>
          <w:kern w:val="1"/>
          <w:sz w:val="28"/>
          <w:szCs w:val="28"/>
        </w:rPr>
        <w:t xml:space="preserve"> д. 57</w:t>
      </w:r>
    </w:p>
    <w:p w:rsidR="007D3270" w:rsidRPr="007D3270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7D3270">
        <w:rPr>
          <w:rFonts w:ascii="Times New Roman" w:eastAsia="Andale Sans UI" w:hAnsi="Times New Roman"/>
          <w:b/>
          <w:kern w:val="1"/>
          <w:sz w:val="28"/>
          <w:szCs w:val="28"/>
        </w:rPr>
        <w:t>Почтовый адрес</w:t>
      </w:r>
      <w:r w:rsidR="009253C9">
        <w:rPr>
          <w:rFonts w:ascii="Times New Roman" w:eastAsia="Andale Sans UI" w:hAnsi="Times New Roman"/>
          <w:b/>
          <w:kern w:val="1"/>
          <w:sz w:val="28"/>
          <w:szCs w:val="28"/>
        </w:rPr>
        <w:t>: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450028, РБ, г.Уфа, ул. Гвардейская</w:t>
      </w:r>
      <w:r w:rsidR="00084AB8">
        <w:rPr>
          <w:rFonts w:ascii="Times New Roman" w:eastAsia="Andale Sans UI" w:hAnsi="Times New Roman"/>
          <w:kern w:val="1"/>
          <w:sz w:val="28"/>
          <w:szCs w:val="28"/>
        </w:rPr>
        <w:t>, д. 55а</w:t>
      </w:r>
      <w:r w:rsidR="009253C9">
        <w:rPr>
          <w:rFonts w:ascii="Times New Roman" w:eastAsia="Andale Sans UI" w:hAnsi="Times New Roman"/>
          <w:kern w:val="1"/>
          <w:sz w:val="28"/>
          <w:szCs w:val="28"/>
        </w:rPr>
        <w:t>,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а/я</w:t>
      </w:r>
      <w:r w:rsidR="009253C9">
        <w:rPr>
          <w:rFonts w:ascii="Times New Roman" w:eastAsia="Andale Sans UI" w:hAnsi="Times New Roman"/>
          <w:kern w:val="1"/>
          <w:sz w:val="28"/>
          <w:szCs w:val="28"/>
        </w:rPr>
        <w:t xml:space="preserve"> 17</w:t>
      </w:r>
    </w:p>
    <w:p w:rsidR="009253C9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b/>
          <w:bCs/>
          <w:kern w:val="1"/>
          <w:sz w:val="28"/>
          <w:szCs w:val="28"/>
        </w:rPr>
      </w:pPr>
      <w:r w:rsidRPr="007D3270">
        <w:rPr>
          <w:rFonts w:ascii="Times New Roman" w:eastAsia="Andale Sans UI" w:hAnsi="Times New Roman"/>
          <w:b/>
          <w:bCs/>
          <w:kern w:val="1"/>
          <w:sz w:val="28"/>
          <w:szCs w:val="28"/>
        </w:rPr>
        <w:t>Тел./факс</w:t>
      </w:r>
      <w:r w:rsidR="009253C9">
        <w:rPr>
          <w:rFonts w:ascii="Times New Roman" w:eastAsia="Andale Sans UI" w:hAnsi="Times New Roman"/>
          <w:b/>
          <w:bCs/>
          <w:kern w:val="1"/>
          <w:sz w:val="28"/>
          <w:szCs w:val="28"/>
        </w:rPr>
        <w:t xml:space="preserve">: </w:t>
      </w:r>
      <w:r w:rsidR="009253C9" w:rsidRPr="009253C9">
        <w:rPr>
          <w:rFonts w:ascii="Times New Roman" w:eastAsia="Andale Sans UI" w:hAnsi="Times New Roman"/>
          <w:bCs/>
          <w:kern w:val="1"/>
          <w:sz w:val="28"/>
          <w:szCs w:val="28"/>
        </w:rPr>
        <w:t>(347) 226-80-52</w:t>
      </w:r>
    </w:p>
    <w:p w:rsidR="007D3270" w:rsidRDefault="009253C9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  <w:shd w:val="clear" w:color="auto" w:fill="FFFFFF"/>
        </w:rPr>
      </w:pPr>
      <w:r w:rsidRPr="009253C9">
        <w:rPr>
          <w:rFonts w:ascii="Times New Roman" w:eastAsia="Andale Sans UI" w:hAnsi="Times New Roman"/>
          <w:b/>
          <w:kern w:val="1"/>
          <w:sz w:val="28"/>
          <w:szCs w:val="28"/>
          <w:lang w:val="en-US"/>
        </w:rPr>
        <w:t>E</w:t>
      </w:r>
      <w:r w:rsidR="007D3270" w:rsidRPr="00227450">
        <w:rPr>
          <w:rFonts w:ascii="Times New Roman" w:eastAsia="Andale Sans UI" w:hAnsi="Times New Roman"/>
          <w:b/>
          <w:kern w:val="1"/>
          <w:sz w:val="28"/>
          <w:szCs w:val="28"/>
        </w:rPr>
        <w:t>-</w:t>
      </w:r>
      <w:r w:rsidR="007D3270" w:rsidRPr="009253C9">
        <w:rPr>
          <w:rFonts w:ascii="Times New Roman" w:eastAsia="Andale Sans UI" w:hAnsi="Times New Roman"/>
          <w:b/>
          <w:kern w:val="1"/>
          <w:sz w:val="28"/>
          <w:szCs w:val="28"/>
          <w:lang w:val="en-US"/>
        </w:rPr>
        <w:t>mail</w:t>
      </w:r>
      <w:r w:rsidR="007D3270" w:rsidRPr="00227450">
        <w:rPr>
          <w:rFonts w:ascii="Times New Roman" w:eastAsia="Andale Sans UI" w:hAnsi="Times New Roman"/>
          <w:b/>
          <w:kern w:val="1"/>
          <w:sz w:val="28"/>
          <w:szCs w:val="28"/>
        </w:rPr>
        <w:t>:</w:t>
      </w:r>
      <w:r w:rsidR="007D3270" w:rsidRPr="009253C9">
        <w:rPr>
          <w:rFonts w:ascii="Times New Roman" w:eastAsia="Andale Sans UI" w:hAnsi="Times New Roman"/>
          <w:kern w:val="1"/>
          <w:sz w:val="28"/>
          <w:szCs w:val="28"/>
          <w:shd w:val="clear" w:color="auto" w:fill="FFFFFF"/>
          <w:lang w:val="en-US"/>
        </w:rPr>
        <w:t>promcenterufa</w:t>
      </w:r>
      <w:r w:rsidR="007D3270" w:rsidRPr="00227450">
        <w:rPr>
          <w:rFonts w:ascii="Times New Roman" w:eastAsia="Andale Sans UI" w:hAnsi="Times New Roman"/>
          <w:kern w:val="1"/>
          <w:sz w:val="28"/>
          <w:szCs w:val="28"/>
          <w:shd w:val="clear" w:color="auto" w:fill="FFFFFF"/>
        </w:rPr>
        <w:t>@</w:t>
      </w:r>
      <w:r w:rsidR="007D3270" w:rsidRPr="009253C9">
        <w:rPr>
          <w:rFonts w:ascii="Times New Roman" w:eastAsia="Andale Sans UI" w:hAnsi="Times New Roman"/>
          <w:kern w:val="1"/>
          <w:sz w:val="28"/>
          <w:szCs w:val="28"/>
          <w:shd w:val="clear" w:color="auto" w:fill="FFFFFF"/>
          <w:lang w:val="en-US"/>
        </w:rPr>
        <w:t>mail</w:t>
      </w:r>
      <w:r w:rsidR="007D3270" w:rsidRPr="00227450">
        <w:rPr>
          <w:rFonts w:ascii="Times New Roman" w:eastAsia="Andale Sans UI" w:hAnsi="Times New Roman"/>
          <w:kern w:val="1"/>
          <w:sz w:val="28"/>
          <w:szCs w:val="28"/>
          <w:shd w:val="clear" w:color="auto" w:fill="FFFFFF"/>
        </w:rPr>
        <w:t>.</w:t>
      </w:r>
      <w:r w:rsidR="007D3270" w:rsidRPr="009253C9">
        <w:rPr>
          <w:rFonts w:ascii="Times New Roman" w:eastAsia="Andale Sans UI" w:hAnsi="Times New Roman"/>
          <w:kern w:val="1"/>
          <w:sz w:val="28"/>
          <w:szCs w:val="28"/>
          <w:shd w:val="clear" w:color="auto" w:fill="FFFFFF"/>
          <w:lang w:val="en-US"/>
        </w:rPr>
        <w:t>ru</w:t>
      </w:r>
    </w:p>
    <w:p w:rsidR="00F533D2" w:rsidRPr="00F533D2" w:rsidRDefault="00F533D2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  <w:shd w:val="clear" w:color="auto" w:fill="FFFFFF"/>
        </w:rPr>
      </w:pPr>
      <w:r>
        <w:rPr>
          <w:rFonts w:ascii="Times New Roman" w:eastAsia="Andale Sans UI" w:hAnsi="Times New Roman"/>
          <w:kern w:val="1"/>
          <w:sz w:val="28"/>
          <w:szCs w:val="28"/>
          <w:shd w:val="clear" w:color="auto" w:fill="FFFFFF"/>
        </w:rPr>
        <w:t xml:space="preserve">Сайт: </w:t>
      </w:r>
      <w:hyperlink r:id="rId9" w:history="1">
        <w:r w:rsidRPr="00CC2058">
          <w:rPr>
            <w:rStyle w:val="ab"/>
          </w:rPr>
          <w:t>http://promcenterufa.ru/</w:t>
        </w:r>
      </w:hyperlink>
      <w:r>
        <w:t xml:space="preserve">   </w:t>
      </w:r>
    </w:p>
    <w:p w:rsidR="007D3270" w:rsidRPr="007D3270" w:rsidRDefault="007D3270" w:rsidP="007D3270">
      <w:pPr>
        <w:widowControl w:val="0"/>
        <w:suppressAutoHyphens/>
        <w:spacing w:after="0" w:line="360" w:lineRule="auto"/>
        <w:jc w:val="both"/>
        <w:rPr>
          <w:rFonts w:ascii="Times New Roman" w:eastAsia="Andale Sans UI" w:hAnsi="Times New Roman"/>
          <w:kern w:val="1"/>
          <w:sz w:val="28"/>
          <w:szCs w:val="28"/>
        </w:rPr>
      </w:pPr>
      <w:r w:rsidRPr="009253C9">
        <w:rPr>
          <w:rFonts w:ascii="Times New Roman" w:eastAsia="Andale Sans UI" w:hAnsi="Times New Roman"/>
          <w:b/>
          <w:kern w:val="1"/>
          <w:sz w:val="28"/>
          <w:szCs w:val="28"/>
        </w:rPr>
        <w:t>Директор: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Васильев Павел Юрьевич действует на основании Устава</w:t>
      </w:r>
    </w:p>
    <w:p w:rsidR="008A1E12" w:rsidRDefault="007D3270" w:rsidP="007D3270">
      <w:pPr>
        <w:widowControl w:val="0"/>
        <w:suppressAutoHyphens/>
        <w:spacing w:after="0" w:line="360" w:lineRule="auto"/>
        <w:rPr>
          <w:rFonts w:ascii="Times New Roman" w:eastAsia="Andale Sans UI" w:hAnsi="Times New Roman"/>
          <w:kern w:val="1"/>
          <w:sz w:val="28"/>
          <w:szCs w:val="28"/>
        </w:rPr>
      </w:pPr>
      <w:r w:rsidRPr="009253C9">
        <w:rPr>
          <w:rFonts w:ascii="Times New Roman" w:eastAsia="Andale Sans UI" w:hAnsi="Times New Roman"/>
          <w:b/>
          <w:kern w:val="1"/>
          <w:sz w:val="28"/>
          <w:szCs w:val="28"/>
        </w:rPr>
        <w:t>Главный бухгалтер:</w:t>
      </w:r>
      <w:r w:rsidRPr="007D3270">
        <w:rPr>
          <w:rFonts w:ascii="Times New Roman" w:eastAsia="Andale Sans UI" w:hAnsi="Times New Roman"/>
          <w:kern w:val="1"/>
          <w:sz w:val="28"/>
          <w:szCs w:val="28"/>
        </w:rPr>
        <w:t xml:space="preserve"> Галиева Лилия Фаргатовна</w:t>
      </w:r>
    </w:p>
    <w:p w:rsidR="009253C9" w:rsidRPr="00C4054C" w:rsidRDefault="009253C9" w:rsidP="007D3270">
      <w:pPr>
        <w:widowControl w:val="0"/>
        <w:suppressAutoHyphens/>
        <w:spacing w:after="0" w:line="360" w:lineRule="auto"/>
      </w:pPr>
      <w:bookmarkStart w:id="0" w:name="_GoBack"/>
      <w:bookmarkEnd w:id="0"/>
    </w:p>
    <w:sectPr w:rsidR="009253C9" w:rsidRPr="00C4054C" w:rsidSect="00BA7ADF">
      <w:footerReference w:type="default" r:id="rId10"/>
      <w:pgSz w:w="11906" w:h="16838"/>
      <w:pgMar w:top="567" w:right="567" w:bottom="567" w:left="1701" w:header="709" w:footer="4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08A" w:rsidRDefault="0086508A" w:rsidP="00673B39">
      <w:pPr>
        <w:spacing w:after="0" w:line="240" w:lineRule="auto"/>
      </w:pPr>
      <w:r>
        <w:separator/>
      </w:r>
    </w:p>
  </w:endnote>
  <w:endnote w:type="continuationSeparator" w:id="1">
    <w:p w:rsidR="0086508A" w:rsidRDefault="0086508A" w:rsidP="00673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E12" w:rsidRPr="003A0B82" w:rsidRDefault="008A1E12" w:rsidP="00094444">
    <w:pPr>
      <w:pStyle w:val="a6"/>
      <w:contextualSpacing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08A" w:rsidRDefault="0086508A" w:rsidP="00673B39">
      <w:pPr>
        <w:spacing w:after="0" w:line="240" w:lineRule="auto"/>
      </w:pPr>
      <w:r>
        <w:separator/>
      </w:r>
    </w:p>
  </w:footnote>
  <w:footnote w:type="continuationSeparator" w:id="1">
    <w:p w:rsidR="0086508A" w:rsidRDefault="0086508A" w:rsidP="00673B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13F67"/>
    <w:multiLevelType w:val="multilevel"/>
    <w:tmpl w:val="0ED0AF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8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66A79E8"/>
    <w:multiLevelType w:val="hybridMultilevel"/>
    <w:tmpl w:val="BF2C7B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C8B0F8A"/>
    <w:multiLevelType w:val="hybridMultilevel"/>
    <w:tmpl w:val="B07C0934"/>
    <w:lvl w:ilvl="0" w:tplc="73BEB79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623A23DE"/>
    <w:multiLevelType w:val="hybridMultilevel"/>
    <w:tmpl w:val="D75C82C0"/>
    <w:lvl w:ilvl="0" w:tplc="A210E34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66E932A4"/>
    <w:multiLevelType w:val="hybridMultilevel"/>
    <w:tmpl w:val="ED2C55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EB07E47"/>
    <w:multiLevelType w:val="hybridMultilevel"/>
    <w:tmpl w:val="48AC64A4"/>
    <w:lvl w:ilvl="0" w:tplc="7A0478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3B39"/>
    <w:rsid w:val="00007579"/>
    <w:rsid w:val="00014940"/>
    <w:rsid w:val="00025CCB"/>
    <w:rsid w:val="00035295"/>
    <w:rsid w:val="000708F9"/>
    <w:rsid w:val="00084AB8"/>
    <w:rsid w:val="00094444"/>
    <w:rsid w:val="000A0127"/>
    <w:rsid w:val="000A6581"/>
    <w:rsid w:val="000D55BD"/>
    <w:rsid w:val="00104363"/>
    <w:rsid w:val="00183449"/>
    <w:rsid w:val="00187542"/>
    <w:rsid w:val="00190F95"/>
    <w:rsid w:val="001C5662"/>
    <w:rsid w:val="001F04F4"/>
    <w:rsid w:val="001F3AF5"/>
    <w:rsid w:val="00207568"/>
    <w:rsid w:val="00227450"/>
    <w:rsid w:val="0025512A"/>
    <w:rsid w:val="00256C9E"/>
    <w:rsid w:val="002571B1"/>
    <w:rsid w:val="002B7A12"/>
    <w:rsid w:val="002E0D1D"/>
    <w:rsid w:val="00316356"/>
    <w:rsid w:val="003306CB"/>
    <w:rsid w:val="003A0B82"/>
    <w:rsid w:val="003B49F2"/>
    <w:rsid w:val="003D555E"/>
    <w:rsid w:val="00420596"/>
    <w:rsid w:val="0043489E"/>
    <w:rsid w:val="00453DCD"/>
    <w:rsid w:val="00464F91"/>
    <w:rsid w:val="00482464"/>
    <w:rsid w:val="004C7285"/>
    <w:rsid w:val="004D43F9"/>
    <w:rsid w:val="004F5B64"/>
    <w:rsid w:val="00507B50"/>
    <w:rsid w:val="00515373"/>
    <w:rsid w:val="00525820"/>
    <w:rsid w:val="00591760"/>
    <w:rsid w:val="005A36CC"/>
    <w:rsid w:val="005E33A5"/>
    <w:rsid w:val="005E5E77"/>
    <w:rsid w:val="005F770A"/>
    <w:rsid w:val="0060137D"/>
    <w:rsid w:val="00614FD1"/>
    <w:rsid w:val="0063448D"/>
    <w:rsid w:val="00673B39"/>
    <w:rsid w:val="00675FBD"/>
    <w:rsid w:val="006947DE"/>
    <w:rsid w:val="006C16B5"/>
    <w:rsid w:val="007478DF"/>
    <w:rsid w:val="0075004A"/>
    <w:rsid w:val="007506E2"/>
    <w:rsid w:val="00787646"/>
    <w:rsid w:val="007D3270"/>
    <w:rsid w:val="007E75EB"/>
    <w:rsid w:val="007F5B02"/>
    <w:rsid w:val="00812126"/>
    <w:rsid w:val="0086508A"/>
    <w:rsid w:val="00877A2D"/>
    <w:rsid w:val="00894E84"/>
    <w:rsid w:val="008970FD"/>
    <w:rsid w:val="008A1E12"/>
    <w:rsid w:val="008B4362"/>
    <w:rsid w:val="008E1F67"/>
    <w:rsid w:val="00902E6E"/>
    <w:rsid w:val="009039CB"/>
    <w:rsid w:val="009253C9"/>
    <w:rsid w:val="009412B3"/>
    <w:rsid w:val="00954391"/>
    <w:rsid w:val="009831B0"/>
    <w:rsid w:val="009A3762"/>
    <w:rsid w:val="009B3F2F"/>
    <w:rsid w:val="009C56A1"/>
    <w:rsid w:val="009C7B6E"/>
    <w:rsid w:val="009D05D7"/>
    <w:rsid w:val="009D7E41"/>
    <w:rsid w:val="009E65F7"/>
    <w:rsid w:val="00A02037"/>
    <w:rsid w:val="00A32730"/>
    <w:rsid w:val="00A62E90"/>
    <w:rsid w:val="00AA013D"/>
    <w:rsid w:val="00B1403E"/>
    <w:rsid w:val="00B2122D"/>
    <w:rsid w:val="00B2159B"/>
    <w:rsid w:val="00B4604F"/>
    <w:rsid w:val="00B51870"/>
    <w:rsid w:val="00BA7ADF"/>
    <w:rsid w:val="00BC10ED"/>
    <w:rsid w:val="00BC45F2"/>
    <w:rsid w:val="00BD2874"/>
    <w:rsid w:val="00C4054C"/>
    <w:rsid w:val="00C87735"/>
    <w:rsid w:val="00C91E6E"/>
    <w:rsid w:val="00C93668"/>
    <w:rsid w:val="00C96AC6"/>
    <w:rsid w:val="00CB0EA4"/>
    <w:rsid w:val="00CC7C4D"/>
    <w:rsid w:val="00D3237C"/>
    <w:rsid w:val="00D47C2B"/>
    <w:rsid w:val="00D861A7"/>
    <w:rsid w:val="00D86B46"/>
    <w:rsid w:val="00DB6145"/>
    <w:rsid w:val="00DD0402"/>
    <w:rsid w:val="00DD3024"/>
    <w:rsid w:val="00DD64CD"/>
    <w:rsid w:val="00E2781A"/>
    <w:rsid w:val="00E96F8D"/>
    <w:rsid w:val="00ED5721"/>
    <w:rsid w:val="00EE0618"/>
    <w:rsid w:val="00F47AB6"/>
    <w:rsid w:val="00F533D2"/>
    <w:rsid w:val="00FC5398"/>
    <w:rsid w:val="00FF7A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22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3448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3448D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673B3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7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73B39"/>
    <w:rPr>
      <w:rFonts w:cs="Times New Roman"/>
    </w:rPr>
  </w:style>
  <w:style w:type="paragraph" w:styleId="a6">
    <w:name w:val="footer"/>
    <w:basedOn w:val="a"/>
    <w:link w:val="a7"/>
    <w:uiPriority w:val="99"/>
    <w:rsid w:val="00673B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73B39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673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673B3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035295"/>
    <w:pPr>
      <w:ind w:left="720"/>
      <w:contextualSpacing/>
    </w:pPr>
  </w:style>
  <w:style w:type="character" w:customStyle="1" w:styleId="apple-converted-space">
    <w:name w:val="apple-converted-space"/>
    <w:uiPriority w:val="99"/>
    <w:rsid w:val="00464F91"/>
    <w:rPr>
      <w:rFonts w:cs="Times New Roman"/>
    </w:rPr>
  </w:style>
  <w:style w:type="character" w:styleId="ab">
    <w:name w:val="Hyperlink"/>
    <w:uiPriority w:val="99"/>
    <w:semiHidden/>
    <w:rsid w:val="00190F95"/>
    <w:rPr>
      <w:rFonts w:cs="Times New Roman"/>
      <w:color w:val="0000FF"/>
      <w:u w:val="single"/>
    </w:rPr>
  </w:style>
  <w:style w:type="character" w:styleId="ac">
    <w:name w:val="FollowedHyperlink"/>
    <w:uiPriority w:val="99"/>
    <w:semiHidden/>
    <w:rsid w:val="00190F95"/>
    <w:rPr>
      <w:rFonts w:cs="Times New Roman"/>
      <w:color w:val="800080"/>
      <w:u w:val="single"/>
    </w:rPr>
  </w:style>
  <w:style w:type="paragraph" w:styleId="2">
    <w:name w:val="Body Text Indent 2"/>
    <w:basedOn w:val="a"/>
    <w:link w:val="20"/>
    <w:uiPriority w:val="99"/>
    <w:rsid w:val="00EE0618"/>
    <w:pPr>
      <w:widowControl w:val="0"/>
      <w:spacing w:after="120" w:line="480" w:lineRule="auto"/>
      <w:ind w:left="283" w:firstLine="284"/>
      <w:jc w:val="both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EE0618"/>
    <w:rPr>
      <w:rFonts w:ascii="Times New Roman" w:hAnsi="Times New Roman" w:cs="Times New Roman"/>
      <w:snapToGrid w:val="0"/>
      <w:sz w:val="20"/>
      <w:szCs w:val="20"/>
    </w:rPr>
  </w:style>
  <w:style w:type="paragraph" w:customStyle="1" w:styleId="ad">
    <w:name w:val="Знак"/>
    <w:basedOn w:val="a"/>
    <w:uiPriority w:val="99"/>
    <w:rsid w:val="00EE061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Основной текст_"/>
    <w:link w:val="3"/>
    <w:uiPriority w:val="99"/>
    <w:locked/>
    <w:rsid w:val="003A0B82"/>
    <w:rPr>
      <w:rFonts w:ascii="Times New Roman" w:hAnsi="Times New Roman" w:cs="Times New Roman"/>
      <w:spacing w:val="8"/>
      <w:shd w:val="clear" w:color="auto" w:fill="FFFFFF"/>
    </w:rPr>
  </w:style>
  <w:style w:type="character" w:customStyle="1" w:styleId="11">
    <w:name w:val="Основной текст1"/>
    <w:uiPriority w:val="99"/>
    <w:rsid w:val="003A0B82"/>
    <w:rPr>
      <w:rFonts w:ascii="Times New Roman" w:hAnsi="Times New Roman" w:cs="Times New Roman"/>
      <w:color w:val="000000"/>
      <w:spacing w:val="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21">
    <w:name w:val="Основной текст2"/>
    <w:uiPriority w:val="99"/>
    <w:rsid w:val="003A0B82"/>
    <w:rPr>
      <w:rFonts w:ascii="Times New Roman" w:hAnsi="Times New Roman" w:cs="Times New Roman"/>
      <w:color w:val="000000"/>
      <w:spacing w:val="8"/>
      <w:w w:val="100"/>
      <w:position w:val="0"/>
      <w:sz w:val="24"/>
      <w:szCs w:val="24"/>
      <w:u w:val="single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e"/>
    <w:uiPriority w:val="99"/>
    <w:rsid w:val="003A0B82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/>
      <w:spacing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02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romcenteruf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зинаида</cp:lastModifiedBy>
  <cp:revision>4</cp:revision>
  <cp:lastPrinted>2014-09-19T08:26:00Z</cp:lastPrinted>
  <dcterms:created xsi:type="dcterms:W3CDTF">2015-07-13T10:01:00Z</dcterms:created>
  <dcterms:modified xsi:type="dcterms:W3CDTF">2015-08-04T05:23:00Z</dcterms:modified>
</cp:coreProperties>
</file>